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26" w:rsidRDefault="00EA2626" w:rsidP="00EA2626">
      <w:pPr>
        <w:pStyle w:val="a3"/>
        <w:shd w:val="clear" w:color="auto" w:fill="FFFFFF"/>
        <w:spacing w:before="0" w:beforeAutospacing="0" w:after="0" w:afterAutospacing="0"/>
        <w:jc w:val="center"/>
        <w:rPr>
          <w:b/>
          <w:i/>
          <w:color w:val="FF0000"/>
          <w:sz w:val="44"/>
          <w:szCs w:val="28"/>
        </w:rPr>
      </w:pPr>
      <w:r w:rsidRPr="00275B79">
        <w:rPr>
          <w:b/>
          <w:i/>
          <w:color w:val="FF0000"/>
          <w:sz w:val="44"/>
          <w:szCs w:val="28"/>
        </w:rPr>
        <w:t>Сезон «горящих балконов» открыт</w:t>
      </w:r>
    </w:p>
    <w:p w:rsidR="00275B79" w:rsidRPr="00275B79" w:rsidRDefault="00275B79" w:rsidP="00EA2626">
      <w:pPr>
        <w:pStyle w:val="a3"/>
        <w:shd w:val="clear" w:color="auto" w:fill="FFFFFF"/>
        <w:spacing w:before="0" w:beforeAutospacing="0" w:after="0" w:afterAutospacing="0"/>
        <w:jc w:val="center"/>
        <w:rPr>
          <w:b/>
          <w:i/>
          <w:color w:val="FF0000"/>
          <w:sz w:val="44"/>
          <w:szCs w:val="28"/>
        </w:rPr>
      </w:pPr>
    </w:p>
    <w:p w:rsidR="00EA2626" w:rsidRDefault="00275B79" w:rsidP="00EA2626">
      <w:pPr>
        <w:pStyle w:val="a3"/>
        <w:shd w:val="clear" w:color="auto" w:fill="FFFFFF"/>
        <w:spacing w:before="0" w:beforeAutospacing="0" w:after="0" w:afterAutospacing="0"/>
        <w:jc w:val="center"/>
        <w:rPr>
          <w:b/>
          <w:i/>
          <w:color w:val="22282E"/>
          <w:sz w:val="28"/>
          <w:szCs w:val="28"/>
        </w:rPr>
      </w:pPr>
      <w:r>
        <w:rPr>
          <w:b/>
          <w:i/>
          <w:noProof/>
          <w:color w:val="22282E"/>
          <w:sz w:val="28"/>
          <w:szCs w:val="28"/>
        </w:rPr>
        <w:drawing>
          <wp:inline distT="0" distB="0" distL="0" distR="0">
            <wp:extent cx="5711899" cy="3209185"/>
            <wp:effectExtent l="19050" t="0" r="3101" b="0"/>
            <wp:docPr id="1" name="Рисунок 1" descr="C:\Documents and Settings\Admin\Рабочий стол\R-_bdSxD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R-_bdSxDpPA.jpg"/>
                    <pic:cNvPicPr>
                      <a:picLocks noChangeAspect="1" noChangeArrowheads="1"/>
                    </pic:cNvPicPr>
                  </pic:nvPicPr>
                  <pic:blipFill>
                    <a:blip r:embed="rId4" cstate="print"/>
                    <a:srcRect/>
                    <a:stretch>
                      <a:fillRect/>
                    </a:stretch>
                  </pic:blipFill>
                  <pic:spPr bwMode="auto">
                    <a:xfrm>
                      <a:off x="0" y="0"/>
                      <a:ext cx="5710115" cy="3208182"/>
                    </a:xfrm>
                    <a:prstGeom prst="rect">
                      <a:avLst/>
                    </a:prstGeom>
                    <a:noFill/>
                    <a:ln w="9525">
                      <a:noFill/>
                      <a:miter lim="800000"/>
                      <a:headEnd/>
                      <a:tailEnd/>
                    </a:ln>
                  </pic:spPr>
                </pic:pic>
              </a:graphicData>
            </a:graphic>
          </wp:inline>
        </w:drawing>
      </w:r>
    </w:p>
    <w:p w:rsidR="00275B79" w:rsidRPr="00D67B19" w:rsidRDefault="00275B79" w:rsidP="00EA2626">
      <w:pPr>
        <w:pStyle w:val="a3"/>
        <w:shd w:val="clear" w:color="auto" w:fill="FFFFFF"/>
        <w:spacing w:before="0" w:beforeAutospacing="0" w:after="0" w:afterAutospacing="0"/>
        <w:jc w:val="center"/>
        <w:rPr>
          <w:b/>
          <w:i/>
          <w:color w:val="22282E"/>
          <w:sz w:val="28"/>
          <w:szCs w:val="28"/>
        </w:rPr>
      </w:pPr>
    </w:p>
    <w:p w:rsidR="00EA2626" w:rsidRPr="00D67B19" w:rsidRDefault="00EA2626" w:rsidP="00D67B19">
      <w:pPr>
        <w:pStyle w:val="a3"/>
        <w:shd w:val="clear" w:color="auto" w:fill="FFFFFF"/>
        <w:spacing w:before="0" w:beforeAutospacing="0" w:after="0" w:afterAutospacing="0"/>
        <w:jc w:val="both"/>
        <w:rPr>
          <w:color w:val="22282E"/>
          <w:sz w:val="28"/>
          <w:szCs w:val="28"/>
        </w:rPr>
      </w:pPr>
      <w:r w:rsidRPr="00D67B19">
        <w:rPr>
          <w:color w:val="22282E"/>
          <w:sz w:val="28"/>
          <w:szCs w:val="28"/>
        </w:rPr>
        <w:t>С наступлением теплой и сухой погоды в городе участились случаи возгораний на балконах жилых домов. Красногвардейский район не стал исключением и в этот год, накануне открыв сезон  «горящих балконов». Причиной сильнейшего пожара на балконе может стать всего один окурок, небрежно брошенный соседом вниз, но сменивший направление под воздействием ветра. Если, ссылаясь на застекление балкона, вы утверждаете, что с вами такое в принципе не может произойти, вы недооцениваете опасность. Ведь у каждого застекленного наглухо балкона, есть хоть одна небольшая форточка, которая, время от времени, все же бывает открытой. А этого вполне достаточно, чтобы не затушенный окурок оказался на вашем балконе и стал причиной серьезного пожара.</w:t>
      </w:r>
    </w:p>
    <w:p w:rsidR="00D67B19" w:rsidRPr="00D67B19" w:rsidRDefault="00D67B19" w:rsidP="00D67B19">
      <w:pPr>
        <w:pStyle w:val="a3"/>
        <w:shd w:val="clear" w:color="auto" w:fill="FFFFFF"/>
        <w:spacing w:before="0" w:beforeAutospacing="0" w:after="0" w:afterAutospacing="0"/>
        <w:jc w:val="both"/>
        <w:rPr>
          <w:color w:val="22282E"/>
          <w:sz w:val="28"/>
          <w:szCs w:val="28"/>
        </w:rPr>
      </w:pPr>
      <w:r w:rsidRPr="00D67B19">
        <w:rPr>
          <w:color w:val="222222"/>
          <w:sz w:val="28"/>
          <w:szCs w:val="28"/>
          <w:shd w:val="clear" w:color="auto" w:fill="FFFFFF"/>
        </w:rPr>
        <w:t>В независимости от того застеклен балкон или нет, опасно хранить там горючие и легковоспламеняющиеся материалы: текстиль, бумагу, картонные коробки. Часто оставляют на балконах и зимнюю резину, которую в случае пожара будет сложно потушить.</w:t>
      </w:r>
    </w:p>
    <w:p w:rsidR="00EA2626" w:rsidRPr="00D67B19" w:rsidRDefault="00EA2626" w:rsidP="00D67B19">
      <w:pPr>
        <w:pStyle w:val="a3"/>
        <w:shd w:val="clear" w:color="auto" w:fill="FFFFFF"/>
        <w:spacing w:before="0" w:beforeAutospacing="0" w:after="0" w:afterAutospacing="0"/>
        <w:jc w:val="both"/>
        <w:rPr>
          <w:color w:val="22282E"/>
          <w:sz w:val="28"/>
          <w:szCs w:val="28"/>
        </w:rPr>
      </w:pPr>
      <w:r w:rsidRPr="00D67B19">
        <w:rPr>
          <w:color w:val="22282E"/>
          <w:sz w:val="28"/>
          <w:szCs w:val="28"/>
        </w:rPr>
        <w:t>Если все же имеется необходимость осуществлять хранение каких-либо вещей на балконе, следует изготовить металлические ящики, куда все и складировать. Кроме того, наготове всегда должно стоять ведро с песком. Не поленитесь принести его на балкон. Это дело двух-трех минут, а впоследствии именно оно убережет ваше имущество от уничтожения.</w:t>
      </w:r>
    </w:p>
    <w:p w:rsidR="00D67B19" w:rsidRPr="00D67B19" w:rsidRDefault="00D67B19" w:rsidP="00D67B19">
      <w:pPr>
        <w:pStyle w:val="a3"/>
        <w:shd w:val="clear" w:color="auto" w:fill="FFFFFF"/>
        <w:spacing w:before="0" w:beforeAutospacing="0" w:after="0" w:afterAutospacing="0"/>
        <w:jc w:val="both"/>
        <w:rPr>
          <w:color w:val="222222"/>
          <w:sz w:val="28"/>
          <w:szCs w:val="28"/>
          <w:shd w:val="clear" w:color="auto" w:fill="FFFFFF"/>
        </w:rPr>
      </w:pPr>
      <w:r w:rsidRPr="00D67B19">
        <w:rPr>
          <w:color w:val="222222"/>
          <w:sz w:val="28"/>
          <w:szCs w:val="28"/>
          <w:shd w:val="clear" w:color="auto" w:fill="FFFFFF"/>
        </w:rPr>
        <w:t xml:space="preserve">Самый простой способ защитить балкон от окурков — поставить москитные сетки. Горящие сигареты отскакивают от полотна и не попадают в пространство балкона. </w:t>
      </w:r>
    </w:p>
    <w:p w:rsidR="00EA2626" w:rsidRPr="00D67B19" w:rsidRDefault="00EA2626" w:rsidP="00D67B19">
      <w:pPr>
        <w:pStyle w:val="a3"/>
        <w:shd w:val="clear" w:color="auto" w:fill="FFFFFF"/>
        <w:spacing w:before="0" w:beforeAutospacing="0" w:after="0" w:afterAutospacing="0"/>
        <w:jc w:val="both"/>
        <w:rPr>
          <w:color w:val="22282E"/>
          <w:sz w:val="28"/>
          <w:szCs w:val="28"/>
        </w:rPr>
      </w:pPr>
      <w:r w:rsidRPr="00D67B19">
        <w:rPr>
          <w:rStyle w:val="a4"/>
          <w:color w:val="FF0000"/>
          <w:sz w:val="28"/>
          <w:szCs w:val="28"/>
        </w:rPr>
        <w:t>Действия в случае возникновения пожара или загорании на Вашем балконе (лоджии):</w:t>
      </w:r>
    </w:p>
    <w:p w:rsidR="00EA2626" w:rsidRPr="00D67B19" w:rsidRDefault="00EA2626" w:rsidP="00D67B19">
      <w:pPr>
        <w:pStyle w:val="a3"/>
        <w:shd w:val="clear" w:color="auto" w:fill="FFFFFF"/>
        <w:spacing w:before="0" w:beforeAutospacing="0" w:after="0" w:afterAutospacing="0"/>
        <w:jc w:val="both"/>
        <w:rPr>
          <w:color w:val="22282E"/>
          <w:sz w:val="28"/>
          <w:szCs w:val="28"/>
        </w:rPr>
      </w:pPr>
      <w:r w:rsidRPr="00D67B19">
        <w:rPr>
          <w:color w:val="22282E"/>
          <w:sz w:val="28"/>
          <w:szCs w:val="28"/>
        </w:rPr>
        <w:lastRenderedPageBreak/>
        <w:t>Немедленно сообщите об этом в пожарную службу по телефону 01,112.</w:t>
      </w:r>
    </w:p>
    <w:p w:rsidR="00EA2626" w:rsidRPr="00D67B19" w:rsidRDefault="00EA2626" w:rsidP="00D67B19">
      <w:pPr>
        <w:pStyle w:val="a3"/>
        <w:shd w:val="clear" w:color="auto" w:fill="FFFFFF"/>
        <w:spacing w:before="0" w:beforeAutospacing="0" w:after="0" w:afterAutospacing="0"/>
        <w:jc w:val="both"/>
        <w:rPr>
          <w:color w:val="22282E"/>
          <w:sz w:val="28"/>
          <w:szCs w:val="28"/>
        </w:rPr>
      </w:pPr>
      <w:r w:rsidRPr="00D67B19">
        <w:rPr>
          <w:color w:val="22282E"/>
          <w:sz w:val="28"/>
          <w:szCs w:val="28"/>
        </w:rPr>
        <w:t>При этом сообщить дежурному:</w:t>
      </w:r>
    </w:p>
    <w:p w:rsidR="00EA2626" w:rsidRPr="00D67B19" w:rsidRDefault="00EA2626" w:rsidP="00D67B19">
      <w:pPr>
        <w:pStyle w:val="a3"/>
        <w:shd w:val="clear" w:color="auto" w:fill="FFFFFF"/>
        <w:spacing w:before="0" w:beforeAutospacing="0" w:after="0" w:afterAutospacing="0"/>
        <w:jc w:val="both"/>
        <w:rPr>
          <w:color w:val="22282E"/>
          <w:sz w:val="28"/>
          <w:szCs w:val="28"/>
        </w:rPr>
      </w:pPr>
      <w:r w:rsidRPr="00D67B19">
        <w:rPr>
          <w:color w:val="22282E"/>
          <w:sz w:val="28"/>
          <w:szCs w:val="28"/>
        </w:rPr>
        <w:t>Что горит.</w:t>
      </w:r>
    </w:p>
    <w:p w:rsidR="00EA2626" w:rsidRPr="00D67B19" w:rsidRDefault="00EA2626" w:rsidP="00D67B19">
      <w:pPr>
        <w:pStyle w:val="a3"/>
        <w:shd w:val="clear" w:color="auto" w:fill="FFFFFF"/>
        <w:spacing w:before="0" w:beforeAutospacing="0" w:after="0" w:afterAutospacing="0"/>
        <w:jc w:val="both"/>
        <w:rPr>
          <w:color w:val="22282E"/>
          <w:sz w:val="28"/>
          <w:szCs w:val="28"/>
        </w:rPr>
      </w:pPr>
      <w:r w:rsidRPr="00D67B19">
        <w:rPr>
          <w:color w:val="22282E"/>
          <w:sz w:val="28"/>
          <w:szCs w:val="28"/>
        </w:rPr>
        <w:t>Точный адрес (улицу, номер дома и квартиры, этаж, подъезд, код)</w:t>
      </w:r>
    </w:p>
    <w:p w:rsidR="00EA2626" w:rsidRPr="00D67B19" w:rsidRDefault="00EA2626" w:rsidP="00D67B19">
      <w:pPr>
        <w:pStyle w:val="a3"/>
        <w:shd w:val="clear" w:color="auto" w:fill="FFFFFF"/>
        <w:spacing w:before="0" w:beforeAutospacing="0" w:after="0" w:afterAutospacing="0"/>
        <w:jc w:val="both"/>
        <w:rPr>
          <w:color w:val="22282E"/>
          <w:sz w:val="28"/>
          <w:szCs w:val="28"/>
        </w:rPr>
      </w:pPr>
      <w:r w:rsidRPr="00D67B19">
        <w:rPr>
          <w:color w:val="22282E"/>
          <w:sz w:val="28"/>
          <w:szCs w:val="28"/>
        </w:rPr>
        <w:t> Если огонь ещё не велик, попробуйте справиться с ним сами, используя имеющиеся средства (стволы от внутренних пожарных кранов, первичные средства пожаротушения, плотную ткань и другие). Если есть возмо</w:t>
      </w:r>
      <w:r w:rsidR="00D67B19" w:rsidRPr="00D67B19">
        <w:rPr>
          <w:color w:val="22282E"/>
          <w:sz w:val="28"/>
          <w:szCs w:val="28"/>
        </w:rPr>
        <w:t xml:space="preserve">жность, выбросьте с балкона  </w:t>
      </w:r>
      <w:r w:rsidRPr="00D67B19">
        <w:rPr>
          <w:color w:val="22282E"/>
          <w:sz w:val="28"/>
          <w:szCs w:val="28"/>
        </w:rPr>
        <w:t>горящие предметы, предварительно убедившись, что внизу никого нет.</w:t>
      </w:r>
    </w:p>
    <w:p w:rsidR="00EA2626" w:rsidRPr="00D67B19" w:rsidRDefault="00EA2626" w:rsidP="00D67B19">
      <w:pPr>
        <w:pStyle w:val="a3"/>
        <w:shd w:val="clear" w:color="auto" w:fill="FFFFFF"/>
        <w:spacing w:before="0" w:beforeAutospacing="0" w:after="0" w:afterAutospacing="0"/>
        <w:jc w:val="both"/>
        <w:rPr>
          <w:color w:val="22282E"/>
          <w:sz w:val="28"/>
          <w:szCs w:val="28"/>
        </w:rPr>
      </w:pPr>
      <w:r w:rsidRPr="00D67B19">
        <w:rPr>
          <w:color w:val="22282E"/>
          <w:sz w:val="28"/>
          <w:szCs w:val="28"/>
        </w:rPr>
        <w:t>Когда самостоятельно потушить пламя не получается, закройте плотно балконную дверь, форточку и покиньте квартиру. Не забудьте сообщить о пожаре соседям.          </w:t>
      </w:r>
    </w:p>
    <w:p w:rsidR="00426CC0" w:rsidRDefault="00426CC0"/>
    <w:p w:rsidR="00D67B19" w:rsidRPr="00275B79" w:rsidRDefault="00D67B19" w:rsidP="00275B79">
      <w:pPr>
        <w:jc w:val="center"/>
        <w:rPr>
          <w:rFonts w:ascii="Times New Roman" w:hAnsi="Times New Roman" w:cs="Times New Roman"/>
          <w:b/>
          <w:sz w:val="28"/>
          <w:szCs w:val="28"/>
        </w:rPr>
      </w:pPr>
      <w:r w:rsidRPr="00275B79">
        <w:rPr>
          <w:rFonts w:ascii="Times New Roman" w:hAnsi="Times New Roman" w:cs="Times New Roman"/>
          <w:b/>
          <w:sz w:val="28"/>
          <w:szCs w:val="28"/>
        </w:rPr>
        <w:t>ОНДПР, УГЗ, ПСО, ВДПО Красногвардейского района</w:t>
      </w:r>
    </w:p>
    <w:sectPr w:rsidR="00D67B19" w:rsidRPr="00275B79" w:rsidSect="00426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2626"/>
    <w:rsid w:val="00001B40"/>
    <w:rsid w:val="00015391"/>
    <w:rsid w:val="0002443D"/>
    <w:rsid w:val="00026CEE"/>
    <w:rsid w:val="0003467C"/>
    <w:rsid w:val="00037541"/>
    <w:rsid w:val="00037A55"/>
    <w:rsid w:val="00046500"/>
    <w:rsid w:val="000618CA"/>
    <w:rsid w:val="0007073F"/>
    <w:rsid w:val="0007129E"/>
    <w:rsid w:val="000716AB"/>
    <w:rsid w:val="0008165F"/>
    <w:rsid w:val="0008284F"/>
    <w:rsid w:val="00093210"/>
    <w:rsid w:val="00094176"/>
    <w:rsid w:val="000B2D52"/>
    <w:rsid w:val="000B6511"/>
    <w:rsid w:val="000C75B3"/>
    <w:rsid w:val="000C7C53"/>
    <w:rsid w:val="000D1056"/>
    <w:rsid w:val="000D5E04"/>
    <w:rsid w:val="000D607D"/>
    <w:rsid w:val="000D681B"/>
    <w:rsid w:val="000E1778"/>
    <w:rsid w:val="000F3BAA"/>
    <w:rsid w:val="00106D6D"/>
    <w:rsid w:val="001078AC"/>
    <w:rsid w:val="00120C7D"/>
    <w:rsid w:val="001362C7"/>
    <w:rsid w:val="00137682"/>
    <w:rsid w:val="0014018F"/>
    <w:rsid w:val="00140DB3"/>
    <w:rsid w:val="001517B0"/>
    <w:rsid w:val="00156795"/>
    <w:rsid w:val="00163F01"/>
    <w:rsid w:val="00164B74"/>
    <w:rsid w:val="00165373"/>
    <w:rsid w:val="001814CE"/>
    <w:rsid w:val="00197527"/>
    <w:rsid w:val="001C372A"/>
    <w:rsid w:val="001C5D9A"/>
    <w:rsid w:val="001D08FB"/>
    <w:rsid w:val="001F4CEC"/>
    <w:rsid w:val="00216C8F"/>
    <w:rsid w:val="00217B10"/>
    <w:rsid w:val="0022039E"/>
    <w:rsid w:val="002227EB"/>
    <w:rsid w:val="00246E5D"/>
    <w:rsid w:val="00255D67"/>
    <w:rsid w:val="002605EA"/>
    <w:rsid w:val="00263A93"/>
    <w:rsid w:val="00275B79"/>
    <w:rsid w:val="00277C63"/>
    <w:rsid w:val="002905A9"/>
    <w:rsid w:val="002930E1"/>
    <w:rsid w:val="002A2B5B"/>
    <w:rsid w:val="002A5808"/>
    <w:rsid w:val="002A5AF1"/>
    <w:rsid w:val="002C1394"/>
    <w:rsid w:val="002C529B"/>
    <w:rsid w:val="002C7509"/>
    <w:rsid w:val="002C7B13"/>
    <w:rsid w:val="002D0916"/>
    <w:rsid w:val="002D3686"/>
    <w:rsid w:val="002D6403"/>
    <w:rsid w:val="002F12C6"/>
    <w:rsid w:val="002F6AF7"/>
    <w:rsid w:val="00302B96"/>
    <w:rsid w:val="003068BE"/>
    <w:rsid w:val="00310085"/>
    <w:rsid w:val="00313821"/>
    <w:rsid w:val="00325101"/>
    <w:rsid w:val="00332080"/>
    <w:rsid w:val="0033299A"/>
    <w:rsid w:val="00336A86"/>
    <w:rsid w:val="003372D5"/>
    <w:rsid w:val="00337B2C"/>
    <w:rsid w:val="003471DE"/>
    <w:rsid w:val="00356CF0"/>
    <w:rsid w:val="00357543"/>
    <w:rsid w:val="00361153"/>
    <w:rsid w:val="00375729"/>
    <w:rsid w:val="00376239"/>
    <w:rsid w:val="00384D28"/>
    <w:rsid w:val="00391503"/>
    <w:rsid w:val="00397F9D"/>
    <w:rsid w:val="003B31A3"/>
    <w:rsid w:val="003B7ECD"/>
    <w:rsid w:val="003C422F"/>
    <w:rsid w:val="003E3C43"/>
    <w:rsid w:val="003E3DE5"/>
    <w:rsid w:val="003F103D"/>
    <w:rsid w:val="003F1141"/>
    <w:rsid w:val="003F3528"/>
    <w:rsid w:val="003F5F4D"/>
    <w:rsid w:val="00402E46"/>
    <w:rsid w:val="004034C6"/>
    <w:rsid w:val="00426CC0"/>
    <w:rsid w:val="00436804"/>
    <w:rsid w:val="00443473"/>
    <w:rsid w:val="004572D9"/>
    <w:rsid w:val="0046768B"/>
    <w:rsid w:val="0047117C"/>
    <w:rsid w:val="00473549"/>
    <w:rsid w:val="00477B97"/>
    <w:rsid w:val="00480C16"/>
    <w:rsid w:val="00493E2E"/>
    <w:rsid w:val="004A568F"/>
    <w:rsid w:val="004B30A5"/>
    <w:rsid w:val="004B3D59"/>
    <w:rsid w:val="004C5DF2"/>
    <w:rsid w:val="004C6425"/>
    <w:rsid w:val="004D1F4B"/>
    <w:rsid w:val="004E2456"/>
    <w:rsid w:val="00500C82"/>
    <w:rsid w:val="005036C9"/>
    <w:rsid w:val="00510907"/>
    <w:rsid w:val="00511715"/>
    <w:rsid w:val="005120A7"/>
    <w:rsid w:val="00513D0B"/>
    <w:rsid w:val="00525777"/>
    <w:rsid w:val="00531939"/>
    <w:rsid w:val="00541E6C"/>
    <w:rsid w:val="00543E5C"/>
    <w:rsid w:val="00556140"/>
    <w:rsid w:val="00560342"/>
    <w:rsid w:val="00561F0C"/>
    <w:rsid w:val="0057124C"/>
    <w:rsid w:val="00581EA1"/>
    <w:rsid w:val="005828CD"/>
    <w:rsid w:val="00584E1E"/>
    <w:rsid w:val="00585A31"/>
    <w:rsid w:val="00594E8B"/>
    <w:rsid w:val="005A0CD3"/>
    <w:rsid w:val="005B10FB"/>
    <w:rsid w:val="005B34D6"/>
    <w:rsid w:val="005B7DE9"/>
    <w:rsid w:val="005C42F1"/>
    <w:rsid w:val="005C44E8"/>
    <w:rsid w:val="005C7870"/>
    <w:rsid w:val="005D2B02"/>
    <w:rsid w:val="005E2DEB"/>
    <w:rsid w:val="005F0936"/>
    <w:rsid w:val="005F1EA0"/>
    <w:rsid w:val="00606606"/>
    <w:rsid w:val="00625424"/>
    <w:rsid w:val="00637E70"/>
    <w:rsid w:val="00645F29"/>
    <w:rsid w:val="0065382A"/>
    <w:rsid w:val="00655749"/>
    <w:rsid w:val="006657AA"/>
    <w:rsid w:val="0068422F"/>
    <w:rsid w:val="006859B7"/>
    <w:rsid w:val="00692040"/>
    <w:rsid w:val="00692D57"/>
    <w:rsid w:val="00693FA5"/>
    <w:rsid w:val="006A0B00"/>
    <w:rsid w:val="006A4D74"/>
    <w:rsid w:val="006A6213"/>
    <w:rsid w:val="006A7C8C"/>
    <w:rsid w:val="006D1A2F"/>
    <w:rsid w:val="006D5AE7"/>
    <w:rsid w:val="006D7A24"/>
    <w:rsid w:val="006E0405"/>
    <w:rsid w:val="006E04B3"/>
    <w:rsid w:val="006E4639"/>
    <w:rsid w:val="006E6E0A"/>
    <w:rsid w:val="00703534"/>
    <w:rsid w:val="00704B81"/>
    <w:rsid w:val="007056B3"/>
    <w:rsid w:val="0070604F"/>
    <w:rsid w:val="007107CD"/>
    <w:rsid w:val="00714485"/>
    <w:rsid w:val="0072031D"/>
    <w:rsid w:val="00720AC3"/>
    <w:rsid w:val="00722776"/>
    <w:rsid w:val="00730571"/>
    <w:rsid w:val="00751C71"/>
    <w:rsid w:val="00752147"/>
    <w:rsid w:val="0075363F"/>
    <w:rsid w:val="007901E3"/>
    <w:rsid w:val="007932AE"/>
    <w:rsid w:val="007A6D8E"/>
    <w:rsid w:val="007B2B66"/>
    <w:rsid w:val="007B3C76"/>
    <w:rsid w:val="007B59AF"/>
    <w:rsid w:val="007B71A2"/>
    <w:rsid w:val="007C0A06"/>
    <w:rsid w:val="007C59FB"/>
    <w:rsid w:val="007D3409"/>
    <w:rsid w:val="007D7ADD"/>
    <w:rsid w:val="007E7AB7"/>
    <w:rsid w:val="007F10A0"/>
    <w:rsid w:val="007F3CEC"/>
    <w:rsid w:val="007F65BC"/>
    <w:rsid w:val="007F7376"/>
    <w:rsid w:val="0080078C"/>
    <w:rsid w:val="00810931"/>
    <w:rsid w:val="00814AA3"/>
    <w:rsid w:val="00820295"/>
    <w:rsid w:val="008224BB"/>
    <w:rsid w:val="00824DF6"/>
    <w:rsid w:val="00827109"/>
    <w:rsid w:val="008306A4"/>
    <w:rsid w:val="00832D1B"/>
    <w:rsid w:val="0084285C"/>
    <w:rsid w:val="008625C6"/>
    <w:rsid w:val="00864D6B"/>
    <w:rsid w:val="008656E0"/>
    <w:rsid w:val="00867887"/>
    <w:rsid w:val="00873CD8"/>
    <w:rsid w:val="008847D3"/>
    <w:rsid w:val="0088545A"/>
    <w:rsid w:val="008878A8"/>
    <w:rsid w:val="008878FB"/>
    <w:rsid w:val="00897B15"/>
    <w:rsid w:val="008A01FE"/>
    <w:rsid w:val="008A1CAE"/>
    <w:rsid w:val="008B2700"/>
    <w:rsid w:val="008B3FAE"/>
    <w:rsid w:val="008C1160"/>
    <w:rsid w:val="008C60E6"/>
    <w:rsid w:val="008C6749"/>
    <w:rsid w:val="008D535F"/>
    <w:rsid w:val="008E20E1"/>
    <w:rsid w:val="008E4141"/>
    <w:rsid w:val="008F5230"/>
    <w:rsid w:val="009008ED"/>
    <w:rsid w:val="00903565"/>
    <w:rsid w:val="00905AC3"/>
    <w:rsid w:val="00910A7A"/>
    <w:rsid w:val="009128E1"/>
    <w:rsid w:val="00920B80"/>
    <w:rsid w:val="00957F25"/>
    <w:rsid w:val="00961958"/>
    <w:rsid w:val="0096701E"/>
    <w:rsid w:val="00982B65"/>
    <w:rsid w:val="009A2CEC"/>
    <w:rsid w:val="009B6A50"/>
    <w:rsid w:val="009C16C6"/>
    <w:rsid w:val="009C206E"/>
    <w:rsid w:val="009C23B1"/>
    <w:rsid w:val="009C44FC"/>
    <w:rsid w:val="009C7C56"/>
    <w:rsid w:val="009E4B2C"/>
    <w:rsid w:val="009E58CA"/>
    <w:rsid w:val="009F31D8"/>
    <w:rsid w:val="009F458F"/>
    <w:rsid w:val="00A01730"/>
    <w:rsid w:val="00A10080"/>
    <w:rsid w:val="00A15EBB"/>
    <w:rsid w:val="00A26405"/>
    <w:rsid w:val="00A344D5"/>
    <w:rsid w:val="00A45782"/>
    <w:rsid w:val="00A45B7A"/>
    <w:rsid w:val="00A51C28"/>
    <w:rsid w:val="00A520BE"/>
    <w:rsid w:val="00A629F4"/>
    <w:rsid w:val="00A8421F"/>
    <w:rsid w:val="00A870A7"/>
    <w:rsid w:val="00AC7F5B"/>
    <w:rsid w:val="00AE14EC"/>
    <w:rsid w:val="00AE607A"/>
    <w:rsid w:val="00AE61F7"/>
    <w:rsid w:val="00AF05C4"/>
    <w:rsid w:val="00AF1B16"/>
    <w:rsid w:val="00AF3297"/>
    <w:rsid w:val="00AF6C2F"/>
    <w:rsid w:val="00B01F3B"/>
    <w:rsid w:val="00B038DD"/>
    <w:rsid w:val="00B04303"/>
    <w:rsid w:val="00B05AAF"/>
    <w:rsid w:val="00B06877"/>
    <w:rsid w:val="00B1235A"/>
    <w:rsid w:val="00B138B4"/>
    <w:rsid w:val="00B1604F"/>
    <w:rsid w:val="00B223C9"/>
    <w:rsid w:val="00B2373F"/>
    <w:rsid w:val="00B30C4C"/>
    <w:rsid w:val="00B34597"/>
    <w:rsid w:val="00B44A0F"/>
    <w:rsid w:val="00B514FC"/>
    <w:rsid w:val="00B528F3"/>
    <w:rsid w:val="00B619A5"/>
    <w:rsid w:val="00B65172"/>
    <w:rsid w:val="00B67552"/>
    <w:rsid w:val="00B80CEC"/>
    <w:rsid w:val="00B84824"/>
    <w:rsid w:val="00B87BDE"/>
    <w:rsid w:val="00B93777"/>
    <w:rsid w:val="00B9503F"/>
    <w:rsid w:val="00BA602F"/>
    <w:rsid w:val="00BB0DD2"/>
    <w:rsid w:val="00BB1D99"/>
    <w:rsid w:val="00BC0CE1"/>
    <w:rsid w:val="00BC67FD"/>
    <w:rsid w:val="00BC75CC"/>
    <w:rsid w:val="00BD15E2"/>
    <w:rsid w:val="00BD2C74"/>
    <w:rsid w:val="00BE037C"/>
    <w:rsid w:val="00BE1FB0"/>
    <w:rsid w:val="00BE52CB"/>
    <w:rsid w:val="00C2255C"/>
    <w:rsid w:val="00C22FD3"/>
    <w:rsid w:val="00C23C88"/>
    <w:rsid w:val="00C23F4E"/>
    <w:rsid w:val="00C32647"/>
    <w:rsid w:val="00C3542A"/>
    <w:rsid w:val="00C42CDC"/>
    <w:rsid w:val="00C55B2D"/>
    <w:rsid w:val="00C57880"/>
    <w:rsid w:val="00C6200B"/>
    <w:rsid w:val="00C6214C"/>
    <w:rsid w:val="00C63E6C"/>
    <w:rsid w:val="00C86B85"/>
    <w:rsid w:val="00C92BE1"/>
    <w:rsid w:val="00C97705"/>
    <w:rsid w:val="00CA1CF4"/>
    <w:rsid w:val="00CB2A5B"/>
    <w:rsid w:val="00CB75E1"/>
    <w:rsid w:val="00CC1A58"/>
    <w:rsid w:val="00CC3E01"/>
    <w:rsid w:val="00CD5B34"/>
    <w:rsid w:val="00CE424E"/>
    <w:rsid w:val="00CE4928"/>
    <w:rsid w:val="00CE62CA"/>
    <w:rsid w:val="00CE6B5E"/>
    <w:rsid w:val="00CF2497"/>
    <w:rsid w:val="00CF7170"/>
    <w:rsid w:val="00D05EC7"/>
    <w:rsid w:val="00D0699D"/>
    <w:rsid w:val="00D13044"/>
    <w:rsid w:val="00D16B6C"/>
    <w:rsid w:val="00D23790"/>
    <w:rsid w:val="00D348FA"/>
    <w:rsid w:val="00D66CF2"/>
    <w:rsid w:val="00D66ECE"/>
    <w:rsid w:val="00D67B19"/>
    <w:rsid w:val="00D72033"/>
    <w:rsid w:val="00D73FFD"/>
    <w:rsid w:val="00D75631"/>
    <w:rsid w:val="00D91E6D"/>
    <w:rsid w:val="00D93562"/>
    <w:rsid w:val="00D93EE0"/>
    <w:rsid w:val="00DB4D70"/>
    <w:rsid w:val="00DC1624"/>
    <w:rsid w:val="00DC1E09"/>
    <w:rsid w:val="00DC2758"/>
    <w:rsid w:val="00DC5076"/>
    <w:rsid w:val="00DE2A9F"/>
    <w:rsid w:val="00DF00FB"/>
    <w:rsid w:val="00DF41C3"/>
    <w:rsid w:val="00DF431E"/>
    <w:rsid w:val="00DF6C9A"/>
    <w:rsid w:val="00E04175"/>
    <w:rsid w:val="00E05A22"/>
    <w:rsid w:val="00E10063"/>
    <w:rsid w:val="00E25CCD"/>
    <w:rsid w:val="00E27305"/>
    <w:rsid w:val="00E34FA7"/>
    <w:rsid w:val="00E43799"/>
    <w:rsid w:val="00E4584A"/>
    <w:rsid w:val="00E46633"/>
    <w:rsid w:val="00E54C50"/>
    <w:rsid w:val="00E5643B"/>
    <w:rsid w:val="00E620C1"/>
    <w:rsid w:val="00E81FDE"/>
    <w:rsid w:val="00E901CB"/>
    <w:rsid w:val="00E91C6C"/>
    <w:rsid w:val="00E96A66"/>
    <w:rsid w:val="00EA06CA"/>
    <w:rsid w:val="00EA2626"/>
    <w:rsid w:val="00EB0DB7"/>
    <w:rsid w:val="00EB1DCE"/>
    <w:rsid w:val="00EB634C"/>
    <w:rsid w:val="00EB668A"/>
    <w:rsid w:val="00EC45FA"/>
    <w:rsid w:val="00ED2E53"/>
    <w:rsid w:val="00ED392C"/>
    <w:rsid w:val="00EE164F"/>
    <w:rsid w:val="00EE4CF1"/>
    <w:rsid w:val="00EF1591"/>
    <w:rsid w:val="00EF67DE"/>
    <w:rsid w:val="00EF6895"/>
    <w:rsid w:val="00F05F17"/>
    <w:rsid w:val="00F10474"/>
    <w:rsid w:val="00F13C3F"/>
    <w:rsid w:val="00F32D75"/>
    <w:rsid w:val="00F32DA5"/>
    <w:rsid w:val="00F33CDA"/>
    <w:rsid w:val="00F37910"/>
    <w:rsid w:val="00F94446"/>
    <w:rsid w:val="00F977BF"/>
    <w:rsid w:val="00FB3ED2"/>
    <w:rsid w:val="00FD640B"/>
    <w:rsid w:val="00FF6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2626"/>
    <w:rPr>
      <w:b/>
      <w:bCs/>
    </w:rPr>
  </w:style>
  <w:style w:type="paragraph" w:styleId="a5">
    <w:name w:val="Balloon Text"/>
    <w:basedOn w:val="a"/>
    <w:link w:val="a6"/>
    <w:uiPriority w:val="99"/>
    <w:semiHidden/>
    <w:unhideWhenUsed/>
    <w:rsid w:val="00275B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B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4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2018-05-17T18:36:00Z</dcterms:created>
  <dcterms:modified xsi:type="dcterms:W3CDTF">2018-05-17T19:01:00Z</dcterms:modified>
</cp:coreProperties>
</file>