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27" w:rsidRPr="002E5327" w:rsidRDefault="002E5327" w:rsidP="003F147E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  <w:bookmarkStart w:id="0" w:name="_GoBack"/>
      <w:r w:rsidRPr="002E5327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Памятка по действиям при выявлении нарушения тишины и покоя граждан в ночное время, в выходные и праздничные дни</w:t>
      </w:r>
    </w:p>
    <w:bookmarkEnd w:id="0"/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Административная ответственность физических, должностных и юридических лиц за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ночное время, в выходные и праздничные дни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установлена статьей 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от 12.05.2010 № 273-70 «Об административных правонарушениях в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Петербурге» (далее – Закон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Петербурга).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Согласно статье 2, определяющей понятия, используемые в Законе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Петербурга,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под ночным временем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понимается период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 22.00 до 08.00 часов.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Согласно пункту 7 статьи 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административная ответственность предусмотрена за совершение действий, нарушающих тишину и покой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многоквартирных домах 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выходные и нерабочие общегосударственные праздничные дни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 08.00 до 12.00 часов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Статья 8. Нарушение тишины и покоя граждан в ночное время, в выходные и праздничные дни.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торговых объектах, объектах, в которых оказываются бытовые услуги, услуги общественного питания, услуги рынков, повлекшее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ночное время на 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влечет предупреждение или наложение административного штрафа на граждан в размере от пятисот до пяти тысяч рублей; на должностных лиц – от двадцати пяти тысяч до пятидесяти тысяч рублей; на юридических лиц – от пятидесяти тысяч до двухсот тысяч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Крики, свист, стук, передвижение мебели, пение, игра на музыкальных инструментах и иные действия, повлекшие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ночное время на 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влекут предупреждение или наложение административного штрафа на граждан в размере от пятисот до пяти тысяч рублей; на должностных лиц – от двадцати пяти тысяч до пятидесяти тысяч рублей; на юридических лиц – от пятидесяти тысяч до двухсот тысяч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Использование пиротехнических средств (петард, ракетниц и других), повлекшее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 ночное время на 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влечет наложение административного штрафа на граждан в размере от одной тысячи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Производство ремонтных, разгрузочно-погрузочных работ, за исключением работ по погрузке и вывозу снега, повлекшее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ночное время на 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влечет наложение административного штрафа на граждан в размере от трех тысяч до пяти тысяч рублей; на должностных лиц - от двадцати пяти тысяч до пятидесяти тысяч рублей; на юридических лиц - от двухсот пятидесяти тысяч до пятисот тысяч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Производство строительных работ, повлекшее нарушение тишины и покоя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ночное время на 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влечет наложение административного штрафа на граждан в размере пяти тысяч рублей; на должностных лиц - от двадцати пяти тысяч до пятидесяти тысяч рублей; на юридических лиц - от пятисот тысяч до одного миллиона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6. Положения пунктов 1-5 настоящей статьи не распространяются: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на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на действия юридических лиц и граждан при отправлении ими религиозных культов в рамках канонических требований соответствующих конфессий, а также при проведении в установленном действующим законодательством порядке культурно-массовых и спортивных мероприятий;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на использование пиротехнических средств (петард, ракетниц и других) в период с 23 часов 31 декабря до 4 часов 1 января календарного года.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(В соответствии со статьей 2 Закона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Петербурга, защищаемые объекты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 xml:space="preserve">Петербурге - помещения больниц, диспансеров, санаториев, домов отдыха, пансионатов, детских садов, домов-интернатов для детей, престарелых и инвалидов, квартиры многоквартирных домов, номера гостиниц и жилые помещения общежитий; подъезды, кабины лифтов, лестничные клетки и другие места общего пользования жилых 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домов, больниц и санаториев, диспансеров, домов отдыха, пансионатов, гостиниц и общежитий, домов-интернатов для детей, престарелых и инвалидов; территории, на которых расположены больницы и санатории, диспансеры, дома отдыха, пансионаты, детские сады, дома-интернаты для детей, престарелых и инвалидов, гостиницы и общежития, придомовые территории, отдельно стоящие жилые дома, детские и спортивные площадки на территории микрорайонов и групп жилых домов).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7. Совершение действий, нарушающих тишину и покой граждан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многоквартирных домах в выходные и нерабочие общегосударственные праздничные дни с 8.00 до 12.00 часов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том числе проведение ремонтных, строительных, погрузочно-разгрузочных и других работ,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а также работ по погрузке и вывозу снега и твердых бытовых отходов влечет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статье 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определен исчерпывающий перечень источников шума в ночное время, в выходные и праздничные дни.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Таким образом, такие нарушения тишины и покоя граждан на защищаемых объектах в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Петербурге, как: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– непринятие владельцем домашних животных мер по прекращению лая, воя и другого шума (передвижения, прыжков </w:t>
      </w:r>
      <w:proofErr w:type="spellStart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и.т.п</w:t>
      </w:r>
      <w:proofErr w:type="spellEnd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.), исходящего от домашнего животного, влекущего за собой нарушение тишины и покоя граждан;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шум, исходящий от животных и птиц, находящихся в естественной среде обитания;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плач ребенка;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работа бытовой техники (посудомоечной и стиральной машин, пылесоса, миксера и т.д.);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– использование сантехники;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гул, свист в системах водоснабжения и отопления квартир;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гул, свист вследствие работы кондиционеров, в том числе промышленного использования (квартиры, бары, рестораны, офисы, предприятия);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неотключение водителем или собственником (владельцем) транспортного средства охранной сигнализации, сработавшей вследствие тех или иных причин;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 работа электродвигателей и двигателей внутреннего сгорания автотранспорта, троллейбусов, трамваев, электричек, поездов дальнего следования (в том числе и металлический стук при движении по рельсам), движение и полет судов водного и воздушного сообщения,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 образуют состав административного правонарушения по статье 8 Закона Санкт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noBreakHyphen/>
        <w:t>Петербурга.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Петербурге органом, уполномоченным составлять протоколы об административных правонарушениях, предусмотренных статьей 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(пункт 2-4 статьи 51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Петербурга), является структурное подразделение Комитета по вопросам законности, правопорядка и безопасности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(далее – Комитет) – Управление по контролю за соблюдением законодательства об административных правонарушениях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(далее – Управление Комитета). Данные протоколы в отношении физических лиц направляются в административные комиссии города при администрациях районов по территориальности (месту совершения правонарушения) для принятия решения по существу (подпункт 4 пункта 1 статьи 48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Петербурга). В отношении должностных и юридических лиц административные материалы направляются на рассмотрение мировым судьям (подпункт 1 пункта 1 статьи 48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Петербурга).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Решением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Петербургского городского суда от 14 мая 2013 года по делу № 3-68/13 признан недействующим пункт 3 статьи 51 Закона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в части слов «протоколы об административных правонарушениях, предусмотренных настоящим Законом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Петербурга, вправе составлять должностные лица органов внутренних дел (полиции)». Определением Верховного Суда Российской Федерации от 14 августа 2013 года № 78-АПГ13-15 решение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Петербургского городского суда от 14 мая 2013 года оставлено без изменений. В тоже время отсутствие полномочий у органов внутренних дел (полиции) по составлению протоколов об административных правонарушениях, предусмотренных Законом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 xml:space="preserve">Петербурга, не освобождает полицию от обязанностей по пресечению 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административных правонарушений.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Исходя из требований статей 1, 2, 12, 27 Федерального закона от 07.02.2011 № 3-ФЗ «О полиции»,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пресечение административных правонарушений и установление лиц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их совершающих, является одной из обязанностей подразделений полиции.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случае нарушения тишины и покоя граждан в ночное время, в выходные и праздничные дни, Вы имеете право:</w:t>
      </w:r>
    </w:p>
    <w:p w:rsidR="002E5327" w:rsidRPr="002E5327" w:rsidRDefault="002E5327" w:rsidP="002E532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обратиться по телефону экстренной службы (02 или 112) для вызова наряда полиции по месту совершения правонарушения для фиксации правонарушения, пресечения правонарушения и установления виновных лиц;</w:t>
      </w:r>
    </w:p>
    <w:p w:rsidR="002E5327" w:rsidRPr="002E5327" w:rsidRDefault="002E5327" w:rsidP="002E532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обратиться с письменным обращением (заявлением) о принятии мер к нарушителям тишины и покоя граждан в ночное время, в выходные и праздничные дни к прибывшему наряду полиции или подать его на следующий день в дежурную часть территориального отдела полиции, обслуживающего адрес Вашего проживания; в случае подтверждения фактов совершения административного правонарушения, сотрудники полиции направляют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материалы проверки в 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Управление Комитета для решения вопроса о составлении протокола об административном правонарушении в отношении виновного лица;</w:t>
      </w:r>
    </w:p>
    <w:p w:rsidR="002E5327" w:rsidRPr="002E5327" w:rsidRDefault="002E5327" w:rsidP="002E532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подать обращение (заявление) посредством использования </w:t>
      </w:r>
      <w:proofErr w:type="spellStart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интернет-ресурса</w:t>
      </w:r>
      <w:proofErr w:type="spellEnd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через сервис «Электронная приёмная» или в канцелярию Управления Комитета по адресу: 195197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Петербург, Кондратьевский пр., д. 40 корп. 13, литер А.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Рассмотрение обращений граждан, направленных в исполнительные органы государственной власти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Петербурга, осуществляется в соответствии с требованиями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Федерального закона от 02.05.2006 № 59-ФЗ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 результате шума, нарушающего тишину и покой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дневное время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Ваши права на отдых защищаются законодательством и нормативными документами федерального значения.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Так, в соответствии с пунктом 4 статьи 17 Жилищного кодекса Российской Федерации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 (Постановление Правительства Российской Федерации от 21.01.2006 № 25 «Об утверждении 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Правил пользования жилыми помещениями»). Пунктом 4 статьи 30 Жилищного кодекса Российской Федерации предусмотрено, что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 В случае нарушения Ваших прав, Вы можете обратиться в суд по месту нахождения истца либо ответчика. При этом бремя доказывания законом возлагается на истца.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осуществляют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органы </w:t>
      </w:r>
      <w:proofErr w:type="spellStart"/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Роспотребнадзора</w:t>
      </w:r>
      <w:proofErr w:type="spellEnd"/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Федеральный закон от 30.03.1999 № 52-ФЗ «О санитарно-эпидемиологическом благополучии населения»).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Граждане имеют право 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населения. В части осуществления контроля за уровнем шума действуют методические указания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МУК 4.3.2194-07 «Контроль уровня шума на территории жилой застройки, в жилых и общественных зданиях и помещениях»,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05 апреля 2007 года (далее – МУК).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соответствии с пунктами 1.6 – 1.8 МУК: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санитарно-эпидемиологическое заключение о соответствии гигиеническим нормативам по уровню шума дается органами </w:t>
      </w:r>
      <w:proofErr w:type="spellStart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Роспотребнадзора</w:t>
      </w:r>
      <w:proofErr w:type="spellEnd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основании результатов санитарно-эпидемиологической экспертизы;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планировании строительства объектов жилой застройки, промышленности и транспорта рекомендуется проведение санитарно-эпидемиологической экспертизы результатов расчета уровня шума на территории жилой застройки и в жилых и общественных зданиях по материалам проекта строительства объекта;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оценка уровня шума на соответствие гигиеническим нормативам проводится с учетом всех источников шума, оказывающих воздействие на помещение или территорию, при этом применяются требования, учитывающие особенности оценки шума отдельных источников, установленные настоящими методическими указаниями.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Подать обращение в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органы </w:t>
      </w:r>
      <w:proofErr w:type="spellStart"/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Роспотребнадзора</w:t>
      </w:r>
      <w:proofErr w:type="spellEnd"/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о защите своих прав можно посредством почтовой корреспонденции или по электронной почте.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Контроль в области строительства и жилищно-коммунального комплекса законодательством Российской Федерации возложен на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Министерство по строительству и жилищно-коммунальному хозяйству Российской Федерации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территории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уполномоченным органом, осуществляющим государственную политику 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 в сфере капитального строительства (строительства, реконструкции), является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Комитет по строительству.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Подать обращение о защите своих прав в </w:t>
      </w: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Комитет по строительству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можно посредством почтовой корреспонденции или по электронной почте.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 случае нарушения Ваших законных прав на тишину и покой в ночное время, выходные и праздничные дни Управление Комитета рекомендует:</w:t>
      </w:r>
    </w:p>
    <w:p w:rsidR="002E5327" w:rsidRPr="002E5327" w:rsidRDefault="002E5327" w:rsidP="002E5327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первую очередь принять меры по примирению с лицом, совершившим нарушение Ваших прав на отдых в ночное время, выходные и праздничные дни;</w:t>
      </w:r>
    </w:p>
    <w:p w:rsidR="002E5327" w:rsidRPr="002E5327" w:rsidRDefault="002E5327" w:rsidP="002E5327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привлечь в качестве посредника в примирении правление собственников жилья, Управляющую компанию или представителя муниципального образования;</w:t>
      </w:r>
    </w:p>
    <w:p w:rsidR="002E5327" w:rsidRPr="002E5327" w:rsidRDefault="002E5327" w:rsidP="002E5327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невозможности примирения, в ходе подготовки обращения в адрес уполномоченного исполнительного органа государственной власти Санкт</w:t>
      </w: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укажите в обращении адреса и телефоны Ваших соседей, которые были свидетелями правонарушения и готовы дать объяснения по фактам нарушений.</w:t>
      </w:r>
    </w:p>
    <w:p w:rsidR="002E5327" w:rsidRP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2E53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Проявление уважительного отношения друг к другу позволит избежать совершения нового административного правонарушения.</w:t>
      </w:r>
    </w:p>
    <w:p w:rsidR="002E5327" w:rsidRDefault="002E5327" w:rsidP="002E532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По материалам сайта: </w:t>
      </w:r>
      <w:hyperlink r:id="rId5" w:history="1">
        <w:r w:rsidRPr="00D04E7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https://www.gov.spb.ru/gov/otrasl/c_zakonnost/pamyatka-po-dejstviyam-pri-vyyavlenii-narusheniya-tishiny-i-pokoya-gra/</w:t>
        </w:r>
      </w:hyperlink>
    </w:p>
    <w:p w:rsidR="00476D87" w:rsidRPr="002E5327" w:rsidRDefault="00476D87" w:rsidP="002E5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D87" w:rsidRPr="002E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033D"/>
    <w:multiLevelType w:val="multilevel"/>
    <w:tmpl w:val="DB5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167F3"/>
    <w:multiLevelType w:val="multilevel"/>
    <w:tmpl w:val="359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6"/>
    <w:rsid w:val="002E5327"/>
    <w:rsid w:val="00385E56"/>
    <w:rsid w:val="003F147E"/>
    <w:rsid w:val="004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13F8-887B-4FA3-AC43-770D6CC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otrasl/c_zakonnost/pamyatka-po-dejstviyam-pri-vyyavlenii-narusheniya-tishiny-i-pokoya-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2322</Words>
  <Characters>13239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4</cp:revision>
  <dcterms:created xsi:type="dcterms:W3CDTF">2021-05-28T07:18:00Z</dcterms:created>
  <dcterms:modified xsi:type="dcterms:W3CDTF">2021-05-28T07:21:00Z</dcterms:modified>
</cp:coreProperties>
</file>