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B5D" w:rsidRDefault="00483B5D" w:rsidP="009C5C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В период </w:t>
      </w:r>
      <w:r w:rsidRPr="009C5CAD">
        <w:rPr>
          <w:rFonts w:ascii="TimesNewRomanPSMT" w:hAnsi="TimesNewRomanPSMT" w:cs="TimesNewRomanPSMT"/>
          <w:b/>
          <w:sz w:val="26"/>
          <w:szCs w:val="26"/>
        </w:rPr>
        <w:t>с августа по октябрь 2020</w:t>
      </w:r>
      <w:r>
        <w:rPr>
          <w:rFonts w:ascii="TimesNewRomanPSMT" w:hAnsi="TimesNewRomanPSMT" w:cs="TimesNewRomanPSMT"/>
          <w:sz w:val="26"/>
          <w:szCs w:val="26"/>
        </w:rPr>
        <w:t xml:space="preserve"> года при поддержке Минэнерго России,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Минпросвещения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России,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Минобрнауки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России,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Росмолодежи</w:t>
      </w:r>
      <w:proofErr w:type="spellEnd"/>
      <w:r>
        <w:rPr>
          <w:rFonts w:ascii="TimesNewRomanPSMT" w:hAnsi="TimesNewRomanPSMT" w:cs="TimesNewRomanPSMT"/>
          <w:sz w:val="26"/>
          <w:szCs w:val="26"/>
        </w:rPr>
        <w:t>, компаний ТЭК, учреждений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культуры и общественных организаций в целях популяризации энергосберегающего образа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жизни, бережного отношения к природе и профессий топливно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NewRomanPSMT" w:hAnsi="TimesNewRomanPSMT" w:cs="TimesNewRomanPSMT"/>
          <w:sz w:val="26"/>
          <w:szCs w:val="26"/>
        </w:rPr>
        <w:t>энергетического комплекса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по всей стране пройдут мероприятия Всероссийского Фестиваля энергосбережения</w:t>
      </w:r>
    </w:p>
    <w:p w:rsidR="009C5CAD" w:rsidRDefault="00483B5D" w:rsidP="009C5C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и экологии </w:t>
      </w:r>
      <w:r w:rsidRPr="009C5CAD">
        <w:rPr>
          <w:rFonts w:ascii="TimesNewRomanPSMT" w:hAnsi="TimesNewRomanPSMT" w:cs="TimesNewRomanPSMT"/>
          <w:b/>
          <w:sz w:val="26"/>
          <w:szCs w:val="26"/>
        </w:rPr>
        <w:t>#</w:t>
      </w:r>
      <w:proofErr w:type="spellStart"/>
      <w:r w:rsidRPr="009C5CAD">
        <w:rPr>
          <w:rFonts w:ascii="TimesNewRomanPSMT" w:hAnsi="TimesNewRomanPSMT" w:cs="TimesNewRomanPSMT"/>
          <w:b/>
          <w:sz w:val="26"/>
          <w:szCs w:val="26"/>
        </w:rPr>
        <w:t>ВместеЯрче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(далее – Фестиваль).</w:t>
      </w:r>
    </w:p>
    <w:p w:rsidR="00483B5D" w:rsidRDefault="00483B5D" w:rsidP="009C5C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 Мероприятия #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ВместеЯрче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в этом году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включены в программу российского председательства в БРИКС.</w:t>
      </w:r>
    </w:p>
    <w:p w:rsidR="009C5CAD" w:rsidRDefault="00483B5D" w:rsidP="009C5C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В 2020 году Фестиваль пройдет в пятый раз. Санкт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NewRomanPSMT" w:hAnsi="TimesNewRomanPSMT" w:cs="TimesNewRomanPSMT"/>
          <w:sz w:val="26"/>
          <w:szCs w:val="26"/>
        </w:rPr>
        <w:t>Петербург традиционно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принимает активное участие в этом всероссийском движении</w:t>
      </w:r>
      <w:r w:rsidR="009C5CAD">
        <w:rPr>
          <w:rFonts w:ascii="TimesNewRomanPSMT" w:hAnsi="TimesNewRomanPSMT" w:cs="TimesNewRomanPSMT"/>
          <w:sz w:val="26"/>
          <w:szCs w:val="26"/>
        </w:rPr>
        <w:t>.</w:t>
      </w:r>
    </w:p>
    <w:p w:rsidR="009C5CAD" w:rsidRDefault="00483B5D" w:rsidP="009C5C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В 2019 году в мероприятиях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Фестиваля приняли участие более 8 000 горожан. Учитывая высокую социальную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значимость энергосбережения и повышения энергетической эффективности Фестиваль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получил широкий отклик в средствах массовой информации и в социальных сетях.</w:t>
      </w:r>
    </w:p>
    <w:p w:rsidR="009C5CAD" w:rsidRDefault="00483B5D" w:rsidP="009C5C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В связи с эпидемиологической ситуацией в стране в этом году было принято решение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о проведении мероприятий (социальной кампании) Фестиваля в Санкт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NewRomanPSMT" w:hAnsi="TimesNewRomanPSMT" w:cs="TimesNewRomanPSMT"/>
          <w:sz w:val="26"/>
          <w:szCs w:val="26"/>
        </w:rPr>
        <w:t>Петербурге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в 2020 году в онлайн формате с использованием современных цифровых технологий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C5CAD" w:rsidRDefault="00483B5D" w:rsidP="009C5C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В рамках пятого Всероссийского фестиваля энергосбережения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#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ВместеЯрче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в Санкт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NewRomanPSMT" w:hAnsi="TimesNewRomanPSMT" w:cs="TimesNewRomanPSMT"/>
          <w:sz w:val="26"/>
          <w:szCs w:val="26"/>
        </w:rPr>
        <w:t>Петербурге предлагается проведение следующих мероприятий: региональный этап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Всероссийского конкурса творческих проектов для школьников #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ВместеЯрче</w:t>
      </w:r>
      <w:proofErr w:type="spellEnd"/>
      <w:r>
        <w:rPr>
          <w:rFonts w:ascii="TimesNewRomanPSMT" w:hAnsi="TimesNewRomanPSMT" w:cs="TimesNewRomanPSMT"/>
          <w:sz w:val="26"/>
          <w:szCs w:val="26"/>
        </w:rPr>
        <w:t>, молодежное</w:t>
      </w:r>
      <w:r w:rsidR="009C5CAD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производственное совещание «Диалог на равных»,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ЭнергоКвиз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#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ВместеЯрче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NewRomanPSMT" w:hAnsi="TimesNewRomanPSMT" w:cs="TimesNewRomanPSMT"/>
          <w:sz w:val="26"/>
          <w:szCs w:val="26"/>
        </w:rPr>
        <w:t>тематические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уроки энергосбережения, творческие и научно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NewRomanPSMT" w:hAnsi="TimesNewRomanPSMT" w:cs="TimesNewRomanPSMT"/>
          <w:sz w:val="26"/>
          <w:szCs w:val="26"/>
        </w:rPr>
        <w:t>исследовательские конкурсы для детей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и молодежи, тематические викторины,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квесты</w:t>
      </w:r>
      <w:proofErr w:type="spellEnd"/>
      <w:r>
        <w:rPr>
          <w:rFonts w:ascii="TimesNewRomanPSMT" w:hAnsi="TimesNewRomanPSMT" w:cs="TimesNewRomanPSMT"/>
          <w:sz w:val="26"/>
          <w:szCs w:val="26"/>
        </w:rPr>
        <w:t>, творческие мастер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NewRomanPSMT" w:hAnsi="TimesNewRomanPSMT" w:cs="TimesNewRomanPSMT"/>
          <w:sz w:val="26"/>
          <w:szCs w:val="26"/>
        </w:rPr>
        <w:t>классы, познавательно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NewRomanPSMT" w:hAnsi="TimesNewRomanPSMT" w:cs="TimesNewRomanPSMT"/>
          <w:sz w:val="26"/>
          <w:szCs w:val="26"/>
        </w:rPr>
        <w:t>развлекательные игры в онлайн формате</w:t>
      </w:r>
      <w:r w:rsidR="009C5CAD">
        <w:rPr>
          <w:rFonts w:ascii="TimesNewRomanPSMT" w:hAnsi="TimesNewRomanPSMT" w:cs="TimesNewRomanPSMT"/>
          <w:sz w:val="26"/>
          <w:szCs w:val="26"/>
        </w:rPr>
        <w:t>.</w:t>
      </w:r>
    </w:p>
    <w:p w:rsidR="00483B5D" w:rsidRDefault="00483B5D" w:rsidP="009C5C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Согласно</w:t>
      </w:r>
      <w:r w:rsidR="001631F0">
        <w:rPr>
          <w:rFonts w:ascii="TimesNewRomanPSMT" w:hAnsi="TimesNewRomanPSMT" w:cs="TimesNewRomanPSMT"/>
          <w:sz w:val="26"/>
          <w:szCs w:val="26"/>
        </w:rPr>
        <w:t xml:space="preserve">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рекомендациям Министерства энергетики Российской Федерации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особый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 xml:space="preserve">акцент Фестиваля в этом году будет сделан на </w:t>
      </w:r>
      <w:r>
        <w:rPr>
          <w:rFonts w:ascii="Times New Roman" w:hAnsi="Times New Roman" w:cs="Times New Roman"/>
          <w:sz w:val="26"/>
          <w:szCs w:val="26"/>
        </w:rPr>
        <w:t>100-</w:t>
      </w:r>
      <w:r>
        <w:rPr>
          <w:rFonts w:ascii="TimesNewRomanPSMT" w:hAnsi="TimesNewRomanPSMT" w:cs="TimesNewRomanPSMT"/>
          <w:sz w:val="26"/>
          <w:szCs w:val="26"/>
        </w:rPr>
        <w:t>летний юбилей ГОЭЛРО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и 75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NewRomanPSMT" w:hAnsi="TimesNewRomanPSMT" w:cs="TimesNewRomanPSMT"/>
          <w:sz w:val="26"/>
          <w:szCs w:val="26"/>
        </w:rPr>
        <w:t>летие победы в Великой Отечественной войне.</w:t>
      </w:r>
    </w:p>
    <w:p w:rsidR="001631F0" w:rsidRDefault="001631F0" w:rsidP="00483B5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483B5D" w:rsidRPr="001631F0" w:rsidRDefault="00483B5D" w:rsidP="00483B5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i/>
          <w:sz w:val="18"/>
          <w:szCs w:val="18"/>
        </w:rPr>
      </w:pPr>
      <w:r w:rsidRPr="001631F0">
        <w:rPr>
          <w:rFonts w:ascii="TimesNewRomanPSMT" w:hAnsi="TimesNewRomanPSMT" w:cs="TimesNewRomanPSMT"/>
          <w:b/>
          <w:i/>
          <w:sz w:val="18"/>
          <w:szCs w:val="18"/>
        </w:rPr>
        <w:t xml:space="preserve">ПРАВИТЕЛЬСТВО САНКТ </w:t>
      </w:r>
      <w:r w:rsidRPr="001631F0">
        <w:rPr>
          <w:rFonts w:ascii="Times New Roman" w:hAnsi="Times New Roman" w:cs="Times New Roman"/>
          <w:b/>
          <w:i/>
          <w:sz w:val="18"/>
          <w:szCs w:val="18"/>
        </w:rPr>
        <w:t xml:space="preserve">- </w:t>
      </w:r>
      <w:r w:rsidRPr="001631F0">
        <w:rPr>
          <w:rFonts w:ascii="TimesNewRomanPSMT" w:hAnsi="TimesNewRomanPSMT" w:cs="TimesNewRomanPSMT"/>
          <w:b/>
          <w:i/>
          <w:sz w:val="18"/>
          <w:szCs w:val="18"/>
        </w:rPr>
        <w:t>ПЕТЕРБУРГА</w:t>
      </w:r>
    </w:p>
    <w:p w:rsidR="00483B5D" w:rsidRPr="001631F0" w:rsidRDefault="00483B5D" w:rsidP="00483B5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i/>
          <w:sz w:val="18"/>
          <w:szCs w:val="18"/>
        </w:rPr>
      </w:pPr>
      <w:r w:rsidRPr="001631F0">
        <w:rPr>
          <w:rFonts w:ascii="TimesNewRomanPS-BoldMT" w:hAnsi="TimesNewRomanPS-BoldMT" w:cs="TimesNewRomanPS-BoldMT"/>
          <w:b/>
          <w:bCs/>
          <w:i/>
          <w:sz w:val="18"/>
          <w:szCs w:val="18"/>
        </w:rPr>
        <w:t>КОМИТЕТ ПО ЭНЕРГЕТИКЕ</w:t>
      </w:r>
    </w:p>
    <w:p w:rsidR="00483B5D" w:rsidRPr="001631F0" w:rsidRDefault="00483B5D" w:rsidP="00483B5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i/>
          <w:sz w:val="18"/>
          <w:szCs w:val="18"/>
        </w:rPr>
      </w:pPr>
      <w:r w:rsidRPr="001631F0">
        <w:rPr>
          <w:rFonts w:ascii="TimesNewRomanPS-BoldMT" w:hAnsi="TimesNewRomanPS-BoldMT" w:cs="TimesNewRomanPS-BoldMT"/>
          <w:b/>
          <w:bCs/>
          <w:i/>
          <w:sz w:val="18"/>
          <w:szCs w:val="18"/>
        </w:rPr>
        <w:t>И ИНЖЕНЕРНОМУ ОБЕСПЕЧЕНИЮ</w:t>
      </w:r>
    </w:p>
    <w:p w:rsidR="00483B5D" w:rsidRPr="001631F0" w:rsidRDefault="00483B5D" w:rsidP="00483B5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i/>
          <w:sz w:val="18"/>
          <w:szCs w:val="18"/>
        </w:rPr>
      </w:pPr>
      <w:r w:rsidRPr="001631F0">
        <w:rPr>
          <w:rFonts w:ascii="TimesNewRomanPSMT" w:hAnsi="TimesNewRomanPSMT" w:cs="TimesNewRomanPSMT"/>
          <w:b/>
          <w:bCs/>
          <w:i/>
          <w:sz w:val="18"/>
          <w:szCs w:val="18"/>
        </w:rPr>
        <w:t>САНКТ</w:t>
      </w:r>
      <w:r w:rsidRPr="001631F0">
        <w:rPr>
          <w:rFonts w:ascii="Times New Roman" w:hAnsi="Times New Roman" w:cs="Times New Roman"/>
          <w:b/>
          <w:bCs/>
          <w:i/>
          <w:sz w:val="18"/>
          <w:szCs w:val="18"/>
        </w:rPr>
        <w:t>-</w:t>
      </w:r>
      <w:r w:rsidRPr="001631F0">
        <w:rPr>
          <w:rFonts w:ascii="TimesNewRomanPSMT" w:hAnsi="TimesNewRomanPSMT" w:cs="TimesNewRomanPSMT"/>
          <w:b/>
          <w:bCs/>
          <w:i/>
          <w:sz w:val="18"/>
          <w:szCs w:val="18"/>
        </w:rPr>
        <w:t>ПЕТЕРБУРГСКОЕ</w:t>
      </w:r>
    </w:p>
    <w:p w:rsidR="00483B5D" w:rsidRPr="001631F0" w:rsidRDefault="00483B5D" w:rsidP="00483B5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i/>
          <w:sz w:val="18"/>
          <w:szCs w:val="18"/>
        </w:rPr>
      </w:pPr>
      <w:r w:rsidRPr="001631F0">
        <w:rPr>
          <w:rFonts w:ascii="TimesNewRomanPSMT" w:hAnsi="TimesNewRomanPSMT" w:cs="TimesNewRomanPSMT"/>
          <w:b/>
          <w:bCs/>
          <w:i/>
          <w:sz w:val="18"/>
          <w:szCs w:val="18"/>
        </w:rPr>
        <w:t>ГОСУДАРСТВЕННОЕ БЮДЖЕТНОЕ</w:t>
      </w:r>
    </w:p>
    <w:p w:rsidR="00483B5D" w:rsidRPr="001631F0" w:rsidRDefault="00483B5D" w:rsidP="00483B5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i/>
          <w:sz w:val="18"/>
          <w:szCs w:val="18"/>
        </w:rPr>
      </w:pPr>
      <w:r w:rsidRPr="001631F0">
        <w:rPr>
          <w:rFonts w:ascii="TimesNewRomanPSMT" w:hAnsi="TimesNewRomanPSMT" w:cs="TimesNewRomanPSMT"/>
          <w:b/>
          <w:bCs/>
          <w:i/>
          <w:sz w:val="18"/>
          <w:szCs w:val="18"/>
        </w:rPr>
        <w:t>УЧРЕЖДЕНИЕ</w:t>
      </w:r>
    </w:p>
    <w:p w:rsidR="00483B5D" w:rsidRPr="001631F0" w:rsidRDefault="00483B5D" w:rsidP="00483B5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i/>
          <w:sz w:val="18"/>
          <w:szCs w:val="18"/>
        </w:rPr>
      </w:pPr>
      <w:bookmarkStart w:id="0" w:name="_GoBack"/>
      <w:bookmarkEnd w:id="0"/>
      <w:r w:rsidRPr="001631F0">
        <w:rPr>
          <w:rFonts w:ascii="TimesNewRomanPSMT" w:hAnsi="TimesNewRomanPSMT" w:cs="TimesNewRomanPSMT"/>
          <w:b/>
          <w:bCs/>
          <w:i/>
          <w:sz w:val="18"/>
          <w:szCs w:val="18"/>
        </w:rPr>
        <w:t>«ЦЕНТР ЭНЕРГОСБЕРЕЖЕНИЯ»</w:t>
      </w:r>
    </w:p>
    <w:sectPr w:rsidR="00483B5D" w:rsidRPr="0016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EF"/>
    <w:rsid w:val="00063695"/>
    <w:rsid w:val="001631F0"/>
    <w:rsid w:val="00483B5D"/>
    <w:rsid w:val="009C5CAD"/>
    <w:rsid w:val="00BA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A2FAA-46F2-4177-B5B7-50458B56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4</cp:revision>
  <dcterms:created xsi:type="dcterms:W3CDTF">2020-08-05T13:21:00Z</dcterms:created>
  <dcterms:modified xsi:type="dcterms:W3CDTF">2020-08-05T13:26:00Z</dcterms:modified>
</cp:coreProperties>
</file>